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4D" w:rsidRDefault="009345B6" w:rsidP="001D6384">
      <w:pPr>
        <w:ind w:left="360"/>
        <w:rPr>
          <w:b/>
          <w:bCs/>
          <w:sz w:val="26"/>
        </w:rPr>
      </w:pPr>
      <w:bookmarkStart w:id="0" w:name="_GoBack"/>
      <w:bookmarkEnd w:id="0"/>
      <w:r>
        <w:rPr>
          <w:b/>
          <w:bCs/>
          <w:noProof/>
          <w:sz w:val="26"/>
        </w:rPr>
        <w:drawing>
          <wp:inline distT="0" distB="0" distL="0" distR="0">
            <wp:extent cx="1142365" cy="1143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143000"/>
                    </a:xfrm>
                    <a:prstGeom prst="rect">
                      <a:avLst/>
                    </a:prstGeom>
                    <a:noFill/>
                    <a:ln>
                      <a:noFill/>
                    </a:ln>
                    <a:effectLst/>
                  </pic:spPr>
                </pic:pic>
              </a:graphicData>
            </a:graphic>
          </wp:inline>
        </w:drawing>
      </w:r>
    </w:p>
    <w:p w:rsidR="00150F4D" w:rsidRDefault="00150F4D" w:rsidP="001D6384">
      <w:pPr>
        <w:ind w:left="360"/>
        <w:rPr>
          <w:b/>
          <w:bCs/>
          <w:sz w:val="26"/>
        </w:rPr>
      </w:pPr>
    </w:p>
    <w:p w:rsidR="00150F4D" w:rsidRDefault="00150F4D" w:rsidP="001D6384">
      <w:pPr>
        <w:ind w:left="360"/>
        <w:rPr>
          <w:b/>
          <w:bCs/>
          <w:sz w:val="26"/>
        </w:rPr>
      </w:pPr>
    </w:p>
    <w:p w:rsidR="001D6384" w:rsidRPr="009B33E1" w:rsidRDefault="001D6384" w:rsidP="001D6384">
      <w:pPr>
        <w:ind w:left="360"/>
        <w:rPr>
          <w:b/>
          <w:bCs/>
          <w:sz w:val="26"/>
        </w:rPr>
      </w:pPr>
      <w:r w:rsidRPr="009B33E1">
        <w:rPr>
          <w:b/>
          <w:bCs/>
          <w:sz w:val="26"/>
        </w:rPr>
        <w:t xml:space="preserve">Guide no 8: PLAGIARISM </w:t>
      </w:r>
    </w:p>
    <w:p w:rsidR="00150F4D" w:rsidRDefault="00150F4D" w:rsidP="001D6384">
      <w:pPr>
        <w:ind w:left="360"/>
        <w:rPr>
          <w:bCs/>
        </w:rPr>
        <w:sectPr w:rsidR="00150F4D" w:rsidSect="00150F4D">
          <w:pgSz w:w="12240" w:h="15840"/>
          <w:pgMar w:top="1440" w:right="1800" w:bottom="1440" w:left="1800" w:header="720" w:footer="720" w:gutter="0"/>
          <w:cols w:num="2" w:space="720" w:equalWidth="0">
            <w:col w:w="3960" w:space="720"/>
            <w:col w:w="3960"/>
          </w:cols>
          <w:docGrid w:linePitch="360"/>
        </w:sectPr>
      </w:pPr>
    </w:p>
    <w:p w:rsidR="001D6384" w:rsidRDefault="001D6384" w:rsidP="001D6384">
      <w:pPr>
        <w:ind w:left="360"/>
        <w:rPr>
          <w:bCs/>
        </w:rPr>
      </w:pPr>
    </w:p>
    <w:p w:rsidR="001D6384" w:rsidRPr="009B33E1" w:rsidRDefault="001D6384" w:rsidP="00C6280A">
      <w:pPr>
        <w:spacing w:before="120" w:after="120"/>
        <w:ind w:left="360"/>
        <w:jc w:val="both"/>
        <w:rPr>
          <w:b/>
          <w:bCs/>
        </w:rPr>
      </w:pPr>
      <w:r w:rsidRPr="009B33E1">
        <w:rPr>
          <w:b/>
          <w:bCs/>
        </w:rPr>
        <w:t xml:space="preserve">1. WHAT IS PLAGIARISM?  </w:t>
      </w:r>
    </w:p>
    <w:p w:rsidR="001D6384" w:rsidRPr="00663AEB" w:rsidRDefault="001D6384" w:rsidP="00C6280A">
      <w:pPr>
        <w:spacing w:before="120" w:after="120"/>
        <w:ind w:left="720"/>
        <w:jc w:val="both"/>
        <w:rPr>
          <w:bCs/>
        </w:rPr>
      </w:pPr>
      <w:r w:rsidRPr="00663AEB">
        <w:rPr>
          <w:bCs/>
        </w:rPr>
        <w:t>A. Webster (www.webster.com) defines plagiarize as:</w:t>
      </w:r>
    </w:p>
    <w:p w:rsidR="001D6384" w:rsidRPr="00663AEB" w:rsidRDefault="001D6384" w:rsidP="00C6280A">
      <w:pPr>
        <w:spacing w:before="120" w:after="120"/>
        <w:ind w:left="720"/>
        <w:jc w:val="both"/>
        <w:rPr>
          <w:bCs/>
        </w:rPr>
      </w:pPr>
      <w:r w:rsidRPr="00663AEB">
        <w:rPr>
          <w:bCs/>
        </w:rPr>
        <w:tab/>
        <w:t xml:space="preserve">To steal and pass off (the ideas or words of another) as one's own; use </w:t>
      </w:r>
      <w:r w:rsidRPr="00663AEB">
        <w:rPr>
          <w:bCs/>
        </w:rPr>
        <w:tab/>
        <w:t>(another's production) without crediting the source</w:t>
      </w:r>
    </w:p>
    <w:p w:rsidR="001D6384" w:rsidRDefault="001D6384" w:rsidP="002B2937">
      <w:pPr>
        <w:spacing w:before="120" w:after="120"/>
        <w:ind w:left="720"/>
        <w:rPr>
          <w:bCs/>
        </w:rPr>
      </w:pPr>
      <w:r w:rsidRPr="00663AEB">
        <w:rPr>
          <w:bCs/>
        </w:rPr>
        <w:tab/>
        <w:t xml:space="preserve">To commit literary theft; present as new and original an idea or product </w:t>
      </w:r>
      <w:r w:rsidRPr="00663AEB">
        <w:rPr>
          <w:bCs/>
        </w:rPr>
        <w:tab/>
        <w:t>derived from an existing source</w:t>
      </w:r>
    </w:p>
    <w:p w:rsidR="00101035" w:rsidRPr="00696634" w:rsidRDefault="002004A3" w:rsidP="002B2937">
      <w:pPr>
        <w:spacing w:before="120" w:after="120"/>
        <w:ind w:left="720"/>
      </w:pPr>
      <w:r>
        <w:rPr>
          <w:bCs/>
        </w:rPr>
        <w:t xml:space="preserve">B. In the </w:t>
      </w:r>
      <w:r w:rsidR="00696634">
        <w:rPr>
          <w:bCs/>
        </w:rPr>
        <w:t>Publication Manual of the</w:t>
      </w:r>
      <w:r w:rsidR="00101035">
        <w:rPr>
          <w:bCs/>
        </w:rPr>
        <w:t xml:space="preserve"> American Psychological </w:t>
      </w:r>
      <w:r w:rsidR="00696634">
        <w:rPr>
          <w:bCs/>
        </w:rPr>
        <w:t>Association (</w:t>
      </w:r>
      <w:r w:rsidR="00101035">
        <w:rPr>
          <w:bCs/>
        </w:rPr>
        <w:t>2010</w:t>
      </w:r>
      <w:r w:rsidR="00696634">
        <w:rPr>
          <w:bCs/>
        </w:rPr>
        <w:t>) Plagiarism</w:t>
      </w:r>
      <w:r>
        <w:rPr>
          <w:bCs/>
        </w:rPr>
        <w:t xml:space="preserve"> is </w:t>
      </w:r>
      <w:r w:rsidR="00696634">
        <w:rPr>
          <w:bCs/>
        </w:rPr>
        <w:t>explained as “</w:t>
      </w:r>
      <w:r>
        <w:t>Researchers do not claim the words and ideas of another as their own; they give credit where credit is due (APA Ethics Code Standard 8.11, Plagiarism)”</w:t>
      </w:r>
      <w:r>
        <w:rPr>
          <w:bCs/>
        </w:rPr>
        <w:t xml:space="preserve"> </w:t>
      </w:r>
    </w:p>
    <w:p w:rsidR="002004A3" w:rsidRDefault="002004A3" w:rsidP="002B2937"/>
    <w:p w:rsidR="002004A3" w:rsidRDefault="00144FB1" w:rsidP="002B2937">
      <w:pPr>
        <w:ind w:left="720"/>
      </w:pPr>
      <w:r>
        <w:t xml:space="preserve">Citing </w:t>
      </w:r>
      <w:r w:rsidR="002004A3">
        <w:t>References in Text. Cite the work of those individuals whose ideas, theories, or findings have directly influenced your work, even if you are paraphrasing or describing someone else’s idea (</w:t>
      </w:r>
      <w:r w:rsidR="00696634" w:rsidRPr="004C5889">
        <w:t>APA</w:t>
      </w:r>
      <w:r w:rsidR="004C5889">
        <w:t>, 2010,</w:t>
      </w:r>
      <w:r w:rsidR="00696634" w:rsidRPr="004C5889">
        <w:t xml:space="preserve"> </w:t>
      </w:r>
      <w:r w:rsidR="002004A3" w:rsidRPr="004C5889">
        <w:t>Chapter 6).</w:t>
      </w:r>
    </w:p>
    <w:p w:rsidR="002004A3" w:rsidRDefault="002004A3" w:rsidP="002B2937">
      <w:pPr>
        <w:ind w:left="720"/>
      </w:pPr>
    </w:p>
    <w:p w:rsidR="002004A3" w:rsidRDefault="002004A3" w:rsidP="002B2937">
      <w:pPr>
        <w:ind w:left="720"/>
      </w:pPr>
      <w:r>
        <w:t>To avoid plagiarism, take careful notes as you research to keep track of all sources and collect the information you need to cite them properly.</w:t>
      </w:r>
      <w:r w:rsidR="00696634">
        <w:t xml:space="preserve"> See</w:t>
      </w:r>
      <w:r>
        <w:t xml:space="preserve"> Basics of </w:t>
      </w:r>
      <w:r w:rsidR="00696634">
        <w:t>A</w:t>
      </w:r>
      <w:r>
        <w:t xml:space="preserve">PA Style Tutorial, at </w:t>
      </w:r>
      <w:hyperlink r:id="rId7" w:history="1">
        <w:r w:rsidR="00A12BB8">
          <w:rPr>
            <w:rStyle w:val="Hyperlink"/>
          </w:rPr>
          <w:t>Frequently Asked Questions About APA Style®</w:t>
        </w:r>
      </w:hyperlink>
      <w:r w:rsidR="00A12BB8">
        <w:t xml:space="preserve">  and </w:t>
      </w:r>
      <w:r w:rsidR="00A12BB8">
        <w:fldChar w:fldCharType="begin"/>
      </w:r>
      <w:r w:rsidR="00A12BB8">
        <w:instrText xml:space="preserve"> HYPERLINK "http://www.usuniversity.edu/tuts/Guide10USUniversityGuidetoAPAStyleemphasisinelectronicsources.pdf" \t "blank" </w:instrText>
      </w:r>
      <w:r w:rsidR="00A12BB8">
        <w:fldChar w:fldCharType="separate"/>
      </w:r>
      <w:r w:rsidR="00A12BB8">
        <w:rPr>
          <w:rStyle w:val="Hyperlink"/>
        </w:rPr>
        <w:t>US University Guide to APA Style emphasis in electronic sources</w:t>
      </w:r>
      <w:r w:rsidR="00A12BB8">
        <w:fldChar w:fldCharType="end"/>
      </w:r>
    </w:p>
    <w:p w:rsidR="001D6384" w:rsidRPr="00E1766B" w:rsidRDefault="002004A3" w:rsidP="002B2937">
      <w:pPr>
        <w:ind w:left="720"/>
      </w:pPr>
      <w:r>
        <w:t xml:space="preserve"> </w:t>
      </w:r>
    </w:p>
    <w:p w:rsidR="002004A3" w:rsidRPr="00663AEB" w:rsidRDefault="002004A3" w:rsidP="00C6280A">
      <w:pPr>
        <w:ind w:left="720"/>
        <w:jc w:val="both"/>
        <w:rPr>
          <w:bCs/>
        </w:rPr>
      </w:pPr>
    </w:p>
    <w:p w:rsidR="001D6384" w:rsidRPr="00663AEB" w:rsidRDefault="002004A3" w:rsidP="00C6280A">
      <w:pPr>
        <w:ind w:left="720"/>
        <w:jc w:val="both"/>
        <w:rPr>
          <w:bCs/>
        </w:rPr>
      </w:pPr>
      <w:r>
        <w:rPr>
          <w:bCs/>
        </w:rPr>
        <w:t>C</w:t>
      </w:r>
      <w:r w:rsidR="001D6384" w:rsidRPr="00663AEB">
        <w:rPr>
          <w:bCs/>
        </w:rPr>
        <w:t>. According to the MLA Handbook (Gibaldi, 2003) there are several forms of plagiarism:</w:t>
      </w:r>
    </w:p>
    <w:p w:rsidR="001D6384" w:rsidRPr="00663AEB" w:rsidRDefault="001D6384" w:rsidP="00C6280A">
      <w:pPr>
        <w:numPr>
          <w:ilvl w:val="0"/>
          <w:numId w:val="4"/>
        </w:numPr>
        <w:spacing w:before="120" w:after="120"/>
        <w:jc w:val="both"/>
        <w:rPr>
          <w:bCs/>
        </w:rPr>
      </w:pPr>
      <w:r w:rsidRPr="00663AEB">
        <w:rPr>
          <w:bCs/>
        </w:rPr>
        <w:t>Obtain</w:t>
      </w:r>
      <w:r w:rsidR="004443ED">
        <w:rPr>
          <w:bCs/>
        </w:rPr>
        <w:t>ing</w:t>
      </w:r>
      <w:r w:rsidRPr="00663AEB">
        <w:rPr>
          <w:bCs/>
        </w:rPr>
        <w:t xml:space="preserve"> a paper written by someone else and submit</w:t>
      </w:r>
      <w:r w:rsidR="004443ED">
        <w:rPr>
          <w:bCs/>
        </w:rPr>
        <w:t>ting</w:t>
      </w:r>
      <w:r w:rsidRPr="00663AEB">
        <w:rPr>
          <w:bCs/>
        </w:rPr>
        <w:t xml:space="preserve"> it as your own work</w:t>
      </w:r>
    </w:p>
    <w:p w:rsidR="001D6384" w:rsidRPr="00663AEB" w:rsidRDefault="001D6384" w:rsidP="00C6280A">
      <w:pPr>
        <w:numPr>
          <w:ilvl w:val="0"/>
          <w:numId w:val="4"/>
        </w:numPr>
        <w:spacing w:before="120" w:after="120"/>
        <w:jc w:val="both"/>
        <w:rPr>
          <w:bCs/>
        </w:rPr>
      </w:pPr>
      <w:r w:rsidRPr="00663AEB">
        <w:rPr>
          <w:bCs/>
        </w:rPr>
        <w:t>Repeating or paraphrasing wording</w:t>
      </w:r>
      <w:r w:rsidR="004443ED">
        <w:rPr>
          <w:bCs/>
        </w:rPr>
        <w:t xml:space="preserve"> without citation</w:t>
      </w:r>
    </w:p>
    <w:p w:rsidR="001D6384" w:rsidRPr="00663AEB" w:rsidRDefault="001D6384" w:rsidP="00C6280A">
      <w:pPr>
        <w:numPr>
          <w:ilvl w:val="0"/>
          <w:numId w:val="4"/>
        </w:numPr>
        <w:spacing w:before="120" w:after="120"/>
        <w:jc w:val="both"/>
        <w:rPr>
          <w:bCs/>
        </w:rPr>
      </w:pPr>
      <w:r w:rsidRPr="00663AEB">
        <w:rPr>
          <w:bCs/>
        </w:rPr>
        <w:t>Inserting a particularly apt phrase from another source</w:t>
      </w:r>
      <w:r w:rsidR="004443ED">
        <w:rPr>
          <w:bCs/>
        </w:rPr>
        <w:t xml:space="preserve"> without citation</w:t>
      </w:r>
    </w:p>
    <w:p w:rsidR="001D6384" w:rsidRPr="00663AEB" w:rsidRDefault="001D6384" w:rsidP="00C6280A">
      <w:pPr>
        <w:numPr>
          <w:ilvl w:val="0"/>
          <w:numId w:val="4"/>
        </w:numPr>
        <w:spacing w:before="120" w:after="120"/>
        <w:jc w:val="both"/>
        <w:rPr>
          <w:bCs/>
        </w:rPr>
      </w:pPr>
      <w:r w:rsidRPr="00663AEB">
        <w:rPr>
          <w:bCs/>
        </w:rPr>
        <w:t>Paraphrasing an argument or presenting a line of thinking</w:t>
      </w:r>
      <w:r w:rsidR="004443ED">
        <w:rPr>
          <w:bCs/>
        </w:rPr>
        <w:t xml:space="preserve"> without citation</w:t>
      </w:r>
    </w:p>
    <w:p w:rsidR="001D6384" w:rsidRPr="00663AEB" w:rsidRDefault="001D6384" w:rsidP="00C6280A">
      <w:pPr>
        <w:spacing w:before="120" w:after="120"/>
        <w:ind w:left="576"/>
        <w:jc w:val="both"/>
        <w:rPr>
          <w:bCs/>
        </w:rPr>
      </w:pPr>
    </w:p>
    <w:p w:rsidR="001D6384" w:rsidRPr="00D5777D" w:rsidRDefault="002004A3" w:rsidP="00C6280A">
      <w:pPr>
        <w:spacing w:before="120" w:after="120"/>
        <w:ind w:left="1080" w:hanging="360"/>
        <w:jc w:val="both"/>
        <w:rPr>
          <w:b/>
          <w:bCs/>
        </w:rPr>
      </w:pPr>
      <w:r>
        <w:rPr>
          <w:bCs/>
        </w:rPr>
        <w:t>D</w:t>
      </w:r>
      <w:r w:rsidR="001D6384">
        <w:rPr>
          <w:bCs/>
        </w:rPr>
        <w:t>. Please</w:t>
      </w:r>
      <w:r w:rsidR="001D6384" w:rsidRPr="00663AEB">
        <w:rPr>
          <w:bCs/>
        </w:rPr>
        <w:t xml:space="preserve"> review </w:t>
      </w:r>
      <w:r w:rsidR="004443ED">
        <w:rPr>
          <w:bCs/>
        </w:rPr>
        <w:t>the US University</w:t>
      </w:r>
      <w:r w:rsidR="001D6384" w:rsidRPr="00663AEB">
        <w:rPr>
          <w:bCs/>
        </w:rPr>
        <w:t xml:space="preserve"> definition and policy regarding plagiarism on page </w:t>
      </w:r>
      <w:r w:rsidR="00A12BB8">
        <w:rPr>
          <w:bCs/>
        </w:rPr>
        <w:t>50-51</w:t>
      </w:r>
      <w:r w:rsidR="001D6384" w:rsidRPr="00663AEB">
        <w:rPr>
          <w:bCs/>
        </w:rPr>
        <w:t xml:space="preserve"> of the </w:t>
      </w:r>
      <w:r w:rsidR="004443ED">
        <w:rPr>
          <w:bCs/>
        </w:rPr>
        <w:t>US University</w:t>
      </w:r>
      <w:r w:rsidR="001D6384" w:rsidRPr="00663AEB">
        <w:rPr>
          <w:bCs/>
        </w:rPr>
        <w:t xml:space="preserve"> Catalog </w:t>
      </w:r>
    </w:p>
    <w:p w:rsidR="00A12BB8" w:rsidRDefault="00A12BB8" w:rsidP="00C6280A">
      <w:pPr>
        <w:spacing w:before="120" w:after="120"/>
        <w:ind w:left="360"/>
        <w:jc w:val="both"/>
        <w:rPr>
          <w:bCs/>
        </w:rPr>
      </w:pPr>
      <w:hyperlink r:id="rId8" w:history="1">
        <w:r w:rsidRPr="00CF7343">
          <w:rPr>
            <w:rStyle w:val="Hyperlink"/>
            <w:bCs/>
          </w:rPr>
          <w:t>http://www.usuniversity.edu/downloads/USU_Catalog.pdf</w:t>
        </w:r>
      </w:hyperlink>
    </w:p>
    <w:p w:rsidR="00144FB1" w:rsidRDefault="00144FB1" w:rsidP="00C6280A">
      <w:pPr>
        <w:spacing w:before="120" w:after="120"/>
        <w:ind w:left="360"/>
        <w:jc w:val="both"/>
        <w:rPr>
          <w:b/>
        </w:rPr>
      </w:pPr>
    </w:p>
    <w:p w:rsidR="001D6384" w:rsidRPr="009B33E1" w:rsidRDefault="001D6384" w:rsidP="00C6280A">
      <w:pPr>
        <w:spacing w:before="120" w:after="120"/>
        <w:ind w:left="360"/>
        <w:jc w:val="both"/>
        <w:rPr>
          <w:b/>
          <w:bCs/>
        </w:rPr>
      </w:pPr>
      <w:r w:rsidRPr="009B33E1">
        <w:rPr>
          <w:b/>
        </w:rPr>
        <w:lastRenderedPageBreak/>
        <w:t xml:space="preserve">2. </w:t>
      </w:r>
      <w:r w:rsidRPr="009B33E1">
        <w:rPr>
          <w:b/>
          <w:bCs/>
        </w:rPr>
        <w:t>SUGGESTIONS TO AVOID PLAGIARISM</w:t>
      </w:r>
    </w:p>
    <w:p w:rsidR="001D6384" w:rsidRDefault="001D6384" w:rsidP="00C6280A">
      <w:pPr>
        <w:spacing w:before="120" w:after="120"/>
        <w:ind w:left="720"/>
        <w:jc w:val="both"/>
        <w:rPr>
          <w:bCs/>
        </w:rPr>
      </w:pPr>
      <w:r w:rsidRPr="00C13CF3">
        <w:rPr>
          <w:bCs/>
        </w:rPr>
        <w:t xml:space="preserve">Use the following examples to help you attribute unoriginal ideas to the author: </w:t>
      </w:r>
    </w:p>
    <w:p w:rsidR="00696634" w:rsidRPr="00696634" w:rsidRDefault="00696634" w:rsidP="00C6280A">
      <w:pPr>
        <w:ind w:left="720"/>
        <w:jc w:val="both"/>
      </w:pPr>
      <w:r>
        <w:t xml:space="preserve">Quotation marks should be used to indicate the exact words of another. Each time you paraphrase another author (i.e., summarize a passage or rearrange the order of a sentence and change some of the words), you need to credit the source in the text.  </w:t>
      </w:r>
      <w:r w:rsidR="004C5889" w:rsidRPr="004C5889">
        <w:t>(APA, 2010 p</w:t>
      </w:r>
      <w:r w:rsidRPr="004C5889">
        <w:t>. 15)</w:t>
      </w:r>
    </w:p>
    <w:p w:rsidR="001D6384" w:rsidRPr="00C13CF3" w:rsidRDefault="001D6384" w:rsidP="00C6280A">
      <w:pPr>
        <w:numPr>
          <w:ilvl w:val="0"/>
          <w:numId w:val="8"/>
        </w:numPr>
        <w:spacing w:before="120" w:after="120"/>
        <w:jc w:val="both"/>
        <w:rPr>
          <w:bCs/>
        </w:rPr>
      </w:pPr>
      <w:r w:rsidRPr="00C13CF3">
        <w:rPr>
          <w:bCs/>
        </w:rPr>
        <w:t>As the article’s author suggests, “the role principles can play in medicine is influenced by the way ethics in general are co</w:t>
      </w:r>
      <w:r w:rsidR="004443ED">
        <w:rPr>
          <w:bCs/>
        </w:rPr>
        <w:t>nceived</w:t>
      </w:r>
      <w:r w:rsidRPr="00C13CF3">
        <w:rPr>
          <w:bCs/>
        </w:rPr>
        <w:t>” (Limentani, 1999, p. 396)</w:t>
      </w:r>
      <w:r w:rsidR="004443ED">
        <w:rPr>
          <w:bCs/>
        </w:rPr>
        <w:t>.</w:t>
      </w:r>
    </w:p>
    <w:p w:rsidR="001D6384" w:rsidRPr="0073555B" w:rsidRDefault="001D6384" w:rsidP="00C6280A">
      <w:pPr>
        <w:numPr>
          <w:ilvl w:val="0"/>
          <w:numId w:val="8"/>
        </w:numPr>
        <w:jc w:val="both"/>
        <w:rPr>
          <w:bCs/>
        </w:rPr>
      </w:pPr>
      <w:r w:rsidRPr="00C13CF3">
        <w:rPr>
          <w:bCs/>
        </w:rPr>
        <w:t>“The idea of naturalism in and of itself does not solve the pr</w:t>
      </w:r>
      <w:r w:rsidR="004443ED">
        <w:rPr>
          <w:bCs/>
        </w:rPr>
        <w:t>oblems of ethics in health care</w:t>
      </w:r>
      <w:r w:rsidRPr="00C13CF3">
        <w:rPr>
          <w:bCs/>
        </w:rPr>
        <w:t>” (Limentani, 1999, p. 396)</w:t>
      </w:r>
      <w:r w:rsidR="004443ED">
        <w:rPr>
          <w:bCs/>
        </w:rPr>
        <w:t>.</w:t>
      </w:r>
    </w:p>
    <w:p w:rsidR="001D6384" w:rsidRPr="0073555B" w:rsidRDefault="001D6384" w:rsidP="00C6280A">
      <w:pPr>
        <w:numPr>
          <w:ilvl w:val="0"/>
          <w:numId w:val="8"/>
        </w:numPr>
        <w:jc w:val="both"/>
        <w:rPr>
          <w:bCs/>
        </w:rPr>
      </w:pPr>
      <w:r w:rsidRPr="0073555B">
        <w:rPr>
          <w:bCs/>
        </w:rPr>
        <w:t>According to Limentani (1999), the philosophical difficulties persist and cannot be overcome by simply extending the concept of nature to include social and psychological factors (p. 396)</w:t>
      </w:r>
      <w:r w:rsidR="004443ED">
        <w:rPr>
          <w:bCs/>
        </w:rPr>
        <w:t>.</w:t>
      </w:r>
    </w:p>
    <w:p w:rsidR="001D6384" w:rsidRPr="009B33E1" w:rsidRDefault="001D6384" w:rsidP="00C6280A">
      <w:pPr>
        <w:spacing w:before="120" w:after="120"/>
        <w:ind w:left="576"/>
        <w:jc w:val="both"/>
        <w:rPr>
          <w:b/>
          <w:bCs/>
        </w:rPr>
      </w:pPr>
      <w:r w:rsidRPr="009B33E1">
        <w:rPr>
          <w:b/>
          <w:bCs/>
        </w:rPr>
        <w:t>3.  HAVE I PLAGIARIZED?</w:t>
      </w:r>
    </w:p>
    <w:p w:rsidR="001D6384" w:rsidRPr="00663AEB" w:rsidRDefault="001D6384" w:rsidP="00C6280A">
      <w:pPr>
        <w:spacing w:before="120" w:after="120"/>
        <w:ind w:left="720"/>
        <w:jc w:val="both"/>
        <w:rPr>
          <w:bCs/>
        </w:rPr>
      </w:pPr>
      <w:r w:rsidRPr="0073555B">
        <w:rPr>
          <w:bCs/>
        </w:rPr>
        <w:t>According to the MLA Handbook (Gibaldi, 2003), you have plagiarized if:</w:t>
      </w:r>
    </w:p>
    <w:p w:rsidR="001D6384" w:rsidRPr="00663AEB" w:rsidRDefault="001D6384" w:rsidP="00C6280A">
      <w:pPr>
        <w:numPr>
          <w:ilvl w:val="0"/>
          <w:numId w:val="10"/>
        </w:numPr>
        <w:spacing w:before="120" w:after="120"/>
        <w:jc w:val="both"/>
        <w:rPr>
          <w:bCs/>
        </w:rPr>
      </w:pPr>
      <w:r w:rsidRPr="00663AEB">
        <w:rPr>
          <w:bCs/>
        </w:rPr>
        <w:t xml:space="preserve">You took notes that did not distinguish summary/paraphrase from quotation and then presented wording from the </w:t>
      </w:r>
      <w:r>
        <w:rPr>
          <w:bCs/>
        </w:rPr>
        <w:t>notes as if it were all your own</w:t>
      </w:r>
    </w:p>
    <w:p w:rsidR="001D6384" w:rsidRPr="00663AEB" w:rsidRDefault="001D6384" w:rsidP="00C6280A">
      <w:pPr>
        <w:numPr>
          <w:ilvl w:val="0"/>
          <w:numId w:val="10"/>
        </w:numPr>
        <w:spacing w:before="120" w:after="120"/>
        <w:jc w:val="both"/>
        <w:rPr>
          <w:bCs/>
        </w:rPr>
      </w:pPr>
      <w:r w:rsidRPr="00663AEB">
        <w:rPr>
          <w:bCs/>
        </w:rPr>
        <w:t>While browsing the web, you copied text and pasted it into your paper without quotation marks and without citing the source</w:t>
      </w:r>
    </w:p>
    <w:p w:rsidR="001D6384" w:rsidRPr="00663AEB" w:rsidRDefault="001D6384" w:rsidP="00C6280A">
      <w:pPr>
        <w:numPr>
          <w:ilvl w:val="0"/>
          <w:numId w:val="10"/>
        </w:numPr>
        <w:spacing w:before="120" w:after="120"/>
        <w:jc w:val="both"/>
        <w:rPr>
          <w:bCs/>
        </w:rPr>
      </w:pPr>
      <w:r w:rsidRPr="00663AEB">
        <w:rPr>
          <w:bCs/>
        </w:rPr>
        <w:t>You presented facts without saying where you found them</w:t>
      </w:r>
    </w:p>
    <w:p w:rsidR="001D6384" w:rsidRPr="00663AEB" w:rsidRDefault="001D6384" w:rsidP="00C6280A">
      <w:pPr>
        <w:numPr>
          <w:ilvl w:val="0"/>
          <w:numId w:val="10"/>
        </w:numPr>
        <w:spacing w:before="120" w:after="120"/>
        <w:jc w:val="both"/>
        <w:rPr>
          <w:bCs/>
        </w:rPr>
      </w:pPr>
      <w:r w:rsidRPr="00663AEB">
        <w:rPr>
          <w:bCs/>
        </w:rPr>
        <w:t>You took someone else’s unique or particularly apt phrase without acknowledgment</w:t>
      </w:r>
    </w:p>
    <w:p w:rsidR="001D6384" w:rsidRPr="00663AEB" w:rsidRDefault="001D6384" w:rsidP="00C6280A">
      <w:pPr>
        <w:numPr>
          <w:ilvl w:val="0"/>
          <w:numId w:val="10"/>
        </w:numPr>
        <w:spacing w:before="120" w:after="120"/>
        <w:jc w:val="both"/>
        <w:rPr>
          <w:bCs/>
        </w:rPr>
      </w:pPr>
      <w:r w:rsidRPr="00663AEB">
        <w:rPr>
          <w:bCs/>
        </w:rPr>
        <w:t xml:space="preserve">You paraphrased someone else’s argument or presented someone else’s line of thought without acknowledgement </w:t>
      </w:r>
    </w:p>
    <w:p w:rsidR="001D6384" w:rsidRPr="00663AEB" w:rsidRDefault="001D6384" w:rsidP="00C6280A">
      <w:pPr>
        <w:numPr>
          <w:ilvl w:val="0"/>
          <w:numId w:val="10"/>
        </w:numPr>
        <w:spacing w:before="120" w:after="120"/>
        <w:jc w:val="both"/>
        <w:rPr>
          <w:bCs/>
        </w:rPr>
      </w:pPr>
      <w:r w:rsidRPr="00663AEB">
        <w:rPr>
          <w:bCs/>
        </w:rPr>
        <w:t>You acquired a research paper and handed in part or all of it as your own</w:t>
      </w:r>
    </w:p>
    <w:p w:rsidR="001D6384" w:rsidRDefault="001D6384" w:rsidP="00C6280A">
      <w:pPr>
        <w:jc w:val="both"/>
        <w:rPr>
          <w:bCs/>
        </w:rPr>
      </w:pPr>
    </w:p>
    <w:p w:rsidR="001D6384" w:rsidRDefault="001D6384" w:rsidP="00C6280A">
      <w:pPr>
        <w:spacing w:before="120" w:after="120"/>
        <w:ind w:left="360"/>
        <w:jc w:val="both"/>
        <w:rPr>
          <w:b/>
          <w:bCs/>
        </w:rPr>
      </w:pPr>
      <w:r w:rsidRPr="009B33E1">
        <w:rPr>
          <w:b/>
          <w:bCs/>
        </w:rPr>
        <w:t>4. AVOIDING PLAGIARISM</w:t>
      </w:r>
    </w:p>
    <w:p w:rsidR="00696634" w:rsidRDefault="00696634" w:rsidP="00C6280A">
      <w:pPr>
        <w:ind w:left="720"/>
        <w:jc w:val="both"/>
        <w:rPr>
          <w:bCs/>
        </w:rPr>
      </w:pPr>
      <w:r w:rsidRPr="00696634">
        <w:rPr>
          <w:bCs/>
        </w:rPr>
        <w:t xml:space="preserve">According to Publication Manual of the American Psychological Association </w:t>
      </w:r>
      <w:r w:rsidRPr="004C5889">
        <w:rPr>
          <w:bCs/>
        </w:rPr>
        <w:t>(APA, 2010)</w:t>
      </w:r>
      <w:r>
        <w:rPr>
          <w:bCs/>
        </w:rPr>
        <w:t xml:space="preserve"> you can avoid plagiarizing by:</w:t>
      </w:r>
    </w:p>
    <w:p w:rsidR="00696634" w:rsidRDefault="00696634" w:rsidP="00C6280A">
      <w:pPr>
        <w:numPr>
          <w:ilvl w:val="0"/>
          <w:numId w:val="24"/>
        </w:numPr>
        <w:jc w:val="both"/>
      </w:pPr>
      <w:r>
        <w:t xml:space="preserve">Take careful notes as you research to keep track of all sources and collect the information you need to cite them properly. See Basics of APA Style Tutorial, at  </w:t>
      </w:r>
      <w:hyperlink r:id="rId9" w:history="1">
        <w:r w:rsidR="00144FB1">
          <w:rPr>
            <w:rStyle w:val="Hyperlink"/>
          </w:rPr>
          <w:t>APA Style: Learning APA Style</w:t>
        </w:r>
      </w:hyperlink>
    </w:p>
    <w:p w:rsidR="00696634" w:rsidRDefault="00E1766B" w:rsidP="00C6280A">
      <w:pPr>
        <w:numPr>
          <w:ilvl w:val="0"/>
          <w:numId w:val="24"/>
        </w:numPr>
        <w:jc w:val="both"/>
      </w:pPr>
      <w:r>
        <w:t>The key element of this principle is that authors do not present the work of another as if it were their own work. This can extend to ideas as well as written words.</w:t>
      </w:r>
    </w:p>
    <w:p w:rsidR="00E1766B" w:rsidRDefault="00E1766B" w:rsidP="00C6280A">
      <w:pPr>
        <w:numPr>
          <w:ilvl w:val="0"/>
          <w:numId w:val="24"/>
        </w:numPr>
        <w:jc w:val="both"/>
      </w:pPr>
      <w:r>
        <w:t>If authors model a study after one done by someone else, the originating author should be given credit.</w:t>
      </w:r>
    </w:p>
    <w:p w:rsidR="00E1766B" w:rsidRDefault="00E1766B" w:rsidP="00C6280A">
      <w:pPr>
        <w:numPr>
          <w:ilvl w:val="0"/>
          <w:numId w:val="24"/>
        </w:numPr>
        <w:jc w:val="both"/>
      </w:pPr>
      <w:r>
        <w:t xml:space="preserve">If the rationale for a study was suggested in the Discussion section of someone else’s article, that person should be given credit. </w:t>
      </w:r>
    </w:p>
    <w:p w:rsidR="00E1766B" w:rsidRDefault="00E1766B" w:rsidP="00C6280A">
      <w:pPr>
        <w:numPr>
          <w:ilvl w:val="0"/>
          <w:numId w:val="24"/>
        </w:numPr>
        <w:jc w:val="both"/>
      </w:pPr>
      <w:r>
        <w:t>Given the free exchange of ideas, which is very important to the health of intellectual discourse, authors may not know where an idea for a study originated. If authors do know, however, they should acknowledge the source; this includes personal communications. See  APA, 2010 (6.03-6.08 &amp; 6.11-6.20)</w:t>
      </w:r>
    </w:p>
    <w:p w:rsidR="00696634" w:rsidRPr="00696634" w:rsidRDefault="00696634" w:rsidP="00C6280A">
      <w:pPr>
        <w:spacing w:before="120" w:after="120"/>
        <w:jc w:val="both"/>
        <w:rPr>
          <w:bCs/>
        </w:rPr>
      </w:pPr>
    </w:p>
    <w:p w:rsidR="001D6384" w:rsidRPr="00663AEB" w:rsidRDefault="001D6384" w:rsidP="00C6280A">
      <w:pPr>
        <w:spacing w:before="120" w:after="120"/>
        <w:ind w:left="360"/>
        <w:jc w:val="both"/>
        <w:rPr>
          <w:bCs/>
        </w:rPr>
      </w:pPr>
      <w:r w:rsidRPr="00663AEB">
        <w:rPr>
          <w:bCs/>
        </w:rPr>
        <w:t xml:space="preserve">    According to the MLA Handbook (Gibaldi, 2003), you can avoid plagiarizing by:</w:t>
      </w:r>
    </w:p>
    <w:p w:rsidR="001D6384" w:rsidRPr="00663AEB" w:rsidRDefault="001D6384" w:rsidP="00C6280A">
      <w:pPr>
        <w:numPr>
          <w:ilvl w:val="0"/>
          <w:numId w:val="14"/>
        </w:numPr>
        <w:spacing w:before="120" w:after="120"/>
        <w:jc w:val="both"/>
        <w:rPr>
          <w:bCs/>
        </w:rPr>
      </w:pPr>
      <w:r w:rsidRPr="00663AEB">
        <w:rPr>
          <w:bCs/>
        </w:rPr>
        <w:t>Making a list of writers and viewpoints you discovered in your research, then double checking the presentation of the material in your paper</w:t>
      </w:r>
    </w:p>
    <w:p w:rsidR="001D6384" w:rsidRPr="00663AEB" w:rsidRDefault="001D6384" w:rsidP="00C6280A">
      <w:pPr>
        <w:numPr>
          <w:ilvl w:val="0"/>
          <w:numId w:val="14"/>
        </w:numPr>
        <w:spacing w:before="120" w:after="120"/>
        <w:jc w:val="both"/>
        <w:rPr>
          <w:bCs/>
        </w:rPr>
      </w:pPr>
      <w:r w:rsidRPr="00663AEB">
        <w:rPr>
          <w:bCs/>
        </w:rPr>
        <w:t>Keeping the following categories distinct in your notes: (a) your ideas, (b) your summaries of other authors’ materials, and (c) exact wording you copy</w:t>
      </w:r>
    </w:p>
    <w:p w:rsidR="001D6384" w:rsidRPr="00663AEB" w:rsidRDefault="001D6384" w:rsidP="00C6280A">
      <w:pPr>
        <w:numPr>
          <w:ilvl w:val="0"/>
          <w:numId w:val="14"/>
        </w:numPr>
        <w:spacing w:before="120" w:after="120"/>
        <w:jc w:val="both"/>
        <w:rPr>
          <w:bCs/>
        </w:rPr>
      </w:pPr>
      <w:r w:rsidRPr="00663AEB">
        <w:rPr>
          <w:bCs/>
        </w:rPr>
        <w:t>Identifying the sources of all borrowed material—exact wording, paraphrases, ideas, arguments, and facts</w:t>
      </w:r>
    </w:p>
    <w:p w:rsidR="001D6384" w:rsidRPr="009B33E1" w:rsidRDefault="001D6384" w:rsidP="00C6280A">
      <w:pPr>
        <w:numPr>
          <w:ilvl w:val="0"/>
          <w:numId w:val="14"/>
        </w:numPr>
        <w:spacing w:before="120" w:after="120"/>
        <w:jc w:val="both"/>
        <w:rPr>
          <w:b/>
          <w:u w:val="single"/>
        </w:rPr>
      </w:pPr>
      <w:r w:rsidRPr="00663AEB">
        <w:rPr>
          <w:bCs/>
        </w:rPr>
        <w:t>Checking with your Professor when you are uncertain about your use of sources.</w:t>
      </w:r>
    </w:p>
    <w:p w:rsidR="001D6384" w:rsidRPr="009B33E1" w:rsidRDefault="00F274E6" w:rsidP="00C6280A">
      <w:pPr>
        <w:spacing w:before="120" w:after="120"/>
        <w:jc w:val="both"/>
        <w:rPr>
          <w:b/>
          <w:u w:val="single"/>
        </w:rPr>
      </w:pPr>
      <w:r>
        <w:rPr>
          <w:b/>
          <w:bCs/>
        </w:rPr>
        <w:t xml:space="preserve">        </w:t>
      </w:r>
      <w:r w:rsidR="001D6384" w:rsidRPr="009B33E1">
        <w:rPr>
          <w:b/>
          <w:bCs/>
        </w:rPr>
        <w:t xml:space="preserve">5. HELPFUL TIPS </w:t>
      </w:r>
    </w:p>
    <w:p w:rsidR="001D6384" w:rsidRPr="00663AEB" w:rsidRDefault="004443ED" w:rsidP="00C6280A">
      <w:pPr>
        <w:numPr>
          <w:ilvl w:val="1"/>
          <w:numId w:val="14"/>
        </w:numPr>
        <w:spacing w:before="120" w:after="120"/>
        <w:jc w:val="both"/>
        <w:rPr>
          <w:bCs/>
        </w:rPr>
      </w:pPr>
      <w:r>
        <w:rPr>
          <w:bCs/>
        </w:rPr>
        <w:t xml:space="preserve">The </w:t>
      </w:r>
      <w:r w:rsidR="001D6384" w:rsidRPr="00663AEB">
        <w:rPr>
          <w:bCs/>
        </w:rPr>
        <w:t>References page (bibliography) must include references cited within the essay (any assignment)</w:t>
      </w:r>
    </w:p>
    <w:p w:rsidR="001D6384" w:rsidRPr="00663AEB" w:rsidRDefault="001D6384" w:rsidP="00C6280A">
      <w:pPr>
        <w:numPr>
          <w:ilvl w:val="1"/>
          <w:numId w:val="14"/>
        </w:numPr>
        <w:spacing w:before="120" w:after="120"/>
        <w:jc w:val="both"/>
        <w:rPr>
          <w:bCs/>
        </w:rPr>
      </w:pPr>
      <w:r w:rsidRPr="00663AEB">
        <w:rPr>
          <w:bCs/>
        </w:rPr>
        <w:t>If required to use APA style, it’s a good idea to read the APA manual regarding use of quotations, references</w:t>
      </w:r>
      <w:r w:rsidR="004443ED">
        <w:rPr>
          <w:bCs/>
        </w:rPr>
        <w:t>,</w:t>
      </w:r>
      <w:r w:rsidRPr="00663AEB">
        <w:rPr>
          <w:bCs/>
        </w:rPr>
        <w:t xml:space="preserve"> etc. </w:t>
      </w:r>
    </w:p>
    <w:p w:rsidR="001D6384" w:rsidRPr="00663AEB" w:rsidRDefault="001D6384" w:rsidP="00C6280A">
      <w:pPr>
        <w:numPr>
          <w:ilvl w:val="1"/>
          <w:numId w:val="14"/>
        </w:numPr>
        <w:spacing w:before="120" w:after="120"/>
        <w:jc w:val="both"/>
        <w:rPr>
          <w:bCs/>
        </w:rPr>
      </w:pPr>
      <w:r w:rsidRPr="00663AEB">
        <w:rPr>
          <w:bCs/>
        </w:rPr>
        <w:t xml:space="preserve">Ask the Professor about formatting concerns and review </w:t>
      </w:r>
      <w:r w:rsidR="004443ED">
        <w:rPr>
          <w:bCs/>
        </w:rPr>
        <w:t>the</w:t>
      </w:r>
      <w:r w:rsidRPr="00663AEB">
        <w:rPr>
          <w:bCs/>
        </w:rPr>
        <w:t xml:space="preserve"> writing style </w:t>
      </w:r>
      <w:r w:rsidR="004443ED">
        <w:rPr>
          <w:bCs/>
        </w:rPr>
        <w:t>expected for</w:t>
      </w:r>
      <w:r w:rsidRPr="00663AEB">
        <w:rPr>
          <w:bCs/>
        </w:rPr>
        <w:t xml:space="preserve"> course assignments</w:t>
      </w:r>
    </w:p>
    <w:p w:rsidR="001D6384" w:rsidRPr="00F274E6" w:rsidRDefault="001D6384" w:rsidP="00C6280A">
      <w:pPr>
        <w:ind w:left="720"/>
        <w:jc w:val="both"/>
        <w:rPr>
          <w:b/>
          <w:bCs/>
        </w:rPr>
      </w:pPr>
    </w:p>
    <w:p w:rsidR="001D6384" w:rsidRPr="00F274E6" w:rsidRDefault="00F274E6" w:rsidP="00C6280A">
      <w:pPr>
        <w:jc w:val="both"/>
        <w:rPr>
          <w:b/>
        </w:rPr>
      </w:pPr>
      <w:r>
        <w:rPr>
          <w:b/>
          <w:bCs/>
        </w:rPr>
        <w:t xml:space="preserve">         6. </w:t>
      </w:r>
      <w:r w:rsidR="001D6384" w:rsidRPr="00F274E6">
        <w:rPr>
          <w:b/>
          <w:bCs/>
        </w:rPr>
        <w:t>SOURCES USED FOR THIS HANDOUT:</w:t>
      </w:r>
    </w:p>
    <w:p w:rsidR="001D6384" w:rsidRDefault="001D6384" w:rsidP="002B2937">
      <w:pPr>
        <w:ind w:left="1440" w:hanging="720"/>
        <w:rPr>
          <w:bCs/>
          <w:iCs/>
        </w:rPr>
      </w:pPr>
      <w:r w:rsidRPr="00396BE7">
        <w:rPr>
          <w:bCs/>
        </w:rPr>
        <w:t xml:space="preserve">American </w:t>
      </w:r>
      <w:r w:rsidR="002004A3">
        <w:rPr>
          <w:bCs/>
        </w:rPr>
        <w:t>Psychological Association. (2010</w:t>
      </w:r>
      <w:r w:rsidRPr="00396BE7">
        <w:rPr>
          <w:bCs/>
        </w:rPr>
        <w:t xml:space="preserve">). </w:t>
      </w:r>
      <w:r w:rsidRPr="00396BE7">
        <w:rPr>
          <w:bCs/>
          <w:i/>
          <w:iCs/>
        </w:rPr>
        <w:t xml:space="preserve">Publication Manual of the American Psychological Association </w:t>
      </w:r>
      <w:r w:rsidR="002004A3">
        <w:rPr>
          <w:bCs/>
          <w:iCs/>
        </w:rPr>
        <w:t>(6</w:t>
      </w:r>
      <w:r w:rsidRPr="00396BE7">
        <w:rPr>
          <w:bCs/>
          <w:iCs/>
        </w:rPr>
        <w:t>th ed.). Washington, D.C.</w:t>
      </w:r>
    </w:p>
    <w:p w:rsidR="002004A3" w:rsidRDefault="002004A3" w:rsidP="002B2937">
      <w:pPr>
        <w:ind w:left="720"/>
      </w:pPr>
    </w:p>
    <w:p w:rsidR="002004A3" w:rsidRDefault="002004A3" w:rsidP="002B2937">
      <w:pPr>
        <w:ind w:left="720"/>
      </w:pPr>
      <w:r>
        <w:t xml:space="preserve">Ethical Principles of Psychologists and Code of Conduct. (2002). </w:t>
      </w:r>
      <w:r>
        <w:rPr>
          <w:i/>
          <w:iCs/>
        </w:rPr>
        <w:t>American Psychologist</w:t>
      </w:r>
      <w:r>
        <w:t xml:space="preserve">, 57(12), 1060-1073.  Retrieved from </w:t>
      </w:r>
      <w:r w:rsidR="002B2937">
        <w:t>PsycArticles</w:t>
      </w:r>
      <w:r>
        <w:t>. doi:10.1037/0003-066X.57.12.1060</w:t>
      </w:r>
    </w:p>
    <w:p w:rsidR="002004A3" w:rsidRPr="00396BE7" w:rsidRDefault="002004A3" w:rsidP="002B2937">
      <w:pPr>
        <w:ind w:left="1440" w:hanging="720"/>
        <w:rPr>
          <w:bCs/>
          <w:i/>
          <w:iCs/>
        </w:rPr>
      </w:pPr>
      <w:hyperlink r:id="rId10" w:history="1">
        <w:r w:rsidRPr="00173BB0">
          <w:rPr>
            <w:rStyle w:val="Hyperlink"/>
          </w:rPr>
          <w:t>http://search.ebscohost.com/login.aspx?direct=true&amp;db=pdh&amp;AN=amp-57-12-1060&amp;site=ehost-live</w:t>
        </w:r>
      </w:hyperlink>
    </w:p>
    <w:p w:rsidR="001D6384" w:rsidRPr="00396BE7" w:rsidRDefault="001D6384" w:rsidP="002B2937">
      <w:pPr>
        <w:ind w:left="1440" w:hanging="720"/>
        <w:rPr>
          <w:bCs/>
        </w:rPr>
      </w:pPr>
    </w:p>
    <w:p w:rsidR="001D6384" w:rsidRPr="00101986" w:rsidRDefault="001D6384" w:rsidP="002B2937">
      <w:pPr>
        <w:ind w:left="1440" w:hanging="720"/>
        <w:rPr>
          <w:bCs/>
        </w:rPr>
      </w:pPr>
      <w:r w:rsidRPr="00396BE7">
        <w:rPr>
          <w:bCs/>
        </w:rPr>
        <w:t>Gibaldi, J. (2003).</w:t>
      </w:r>
      <w:r>
        <w:rPr>
          <w:bCs/>
        </w:rPr>
        <w:t xml:space="preserve"> </w:t>
      </w:r>
      <w:r w:rsidRPr="00396BE7">
        <w:rPr>
          <w:bCs/>
          <w:i/>
          <w:iCs/>
        </w:rPr>
        <w:t>MLA Handboo</w:t>
      </w:r>
      <w:r w:rsidR="004443ED">
        <w:rPr>
          <w:bCs/>
          <w:i/>
          <w:iCs/>
        </w:rPr>
        <w:t>k for Writers of Research Papers</w:t>
      </w:r>
      <w:r w:rsidRPr="00396BE7">
        <w:rPr>
          <w:bCs/>
          <w:i/>
          <w:iCs/>
        </w:rPr>
        <w:t xml:space="preserve"> </w:t>
      </w:r>
      <w:r w:rsidRPr="00396BE7">
        <w:rPr>
          <w:bCs/>
          <w:iCs/>
        </w:rPr>
        <w:t>(6th ed., pp. 69-75). New York, NY: Modern Language Association of America.</w:t>
      </w:r>
    </w:p>
    <w:sectPr w:rsidR="001D6384" w:rsidRPr="00101986" w:rsidSect="00150F4D">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64CC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45954"/>
    <w:multiLevelType w:val="hybridMultilevel"/>
    <w:tmpl w:val="4662A44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nsid w:val="049154D7"/>
    <w:multiLevelType w:val="hybridMultilevel"/>
    <w:tmpl w:val="20781B9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08C10064"/>
    <w:multiLevelType w:val="multilevel"/>
    <w:tmpl w:val="A5CE3C2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DD66AFD"/>
    <w:multiLevelType w:val="multilevel"/>
    <w:tmpl w:val="08808F1C"/>
    <w:lvl w:ilvl="0">
      <w:start w:val="1"/>
      <w:numFmt w:val="bullet"/>
      <w:lvlText w:val=""/>
      <w:lvlJc w:val="left"/>
      <w:pPr>
        <w:tabs>
          <w:tab w:val="num" w:pos="1080"/>
        </w:tabs>
        <w:ind w:left="1080" w:hanging="144"/>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4EE30E8"/>
    <w:multiLevelType w:val="hybridMultilevel"/>
    <w:tmpl w:val="F4F60E72"/>
    <w:lvl w:ilvl="0" w:tplc="EE5A7256">
      <w:start w:val="1"/>
      <w:numFmt w:val="bullet"/>
      <w:lvlText w:val=""/>
      <w:lvlJc w:val="left"/>
      <w:pPr>
        <w:tabs>
          <w:tab w:val="num" w:pos="1800"/>
        </w:tabs>
        <w:ind w:left="1800" w:hanging="144"/>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21347D5A"/>
    <w:multiLevelType w:val="hybridMultilevel"/>
    <w:tmpl w:val="6CFA51AE"/>
    <w:lvl w:ilvl="0" w:tplc="A32EC178">
      <w:start w:val="1"/>
      <w:numFmt w:val="bullet"/>
      <w:lvlText w:val=""/>
      <w:lvlJc w:val="left"/>
      <w:pPr>
        <w:tabs>
          <w:tab w:val="num" w:pos="1080"/>
        </w:tabs>
        <w:ind w:left="1080" w:hanging="144"/>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26484B72"/>
    <w:multiLevelType w:val="hybridMultilevel"/>
    <w:tmpl w:val="A5CE3C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83354AF"/>
    <w:multiLevelType w:val="hybridMultilevel"/>
    <w:tmpl w:val="08808F1C"/>
    <w:lvl w:ilvl="0" w:tplc="D3EEDD0C">
      <w:start w:val="1"/>
      <w:numFmt w:val="bullet"/>
      <w:lvlText w:val=""/>
      <w:lvlJc w:val="left"/>
      <w:pPr>
        <w:tabs>
          <w:tab w:val="num" w:pos="1080"/>
        </w:tabs>
        <w:ind w:left="1080"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E2152FD"/>
    <w:multiLevelType w:val="multilevel"/>
    <w:tmpl w:val="20781B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5362334"/>
    <w:multiLevelType w:val="multilevel"/>
    <w:tmpl w:val="5030988C"/>
    <w:lvl w:ilvl="0">
      <w:start w:val="1"/>
      <w:numFmt w:val="bullet"/>
      <w:lvlText w:val=""/>
      <w:lvlJc w:val="left"/>
      <w:pPr>
        <w:tabs>
          <w:tab w:val="num" w:pos="1080"/>
        </w:tabs>
        <w:ind w:left="1080"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251CF0"/>
    <w:multiLevelType w:val="multilevel"/>
    <w:tmpl w:val="B4547342"/>
    <w:lvl w:ilvl="0">
      <w:start w:val="1"/>
      <w:numFmt w:val="bullet"/>
      <w:lvlText w:val=""/>
      <w:lvlJc w:val="left"/>
      <w:pPr>
        <w:tabs>
          <w:tab w:val="num" w:pos="1080"/>
        </w:tabs>
        <w:ind w:left="1080"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FF8512C"/>
    <w:multiLevelType w:val="hybridMultilevel"/>
    <w:tmpl w:val="C12C4E94"/>
    <w:lvl w:ilvl="0" w:tplc="EE5A7256">
      <w:start w:val="1"/>
      <w:numFmt w:val="bullet"/>
      <w:lvlText w:val=""/>
      <w:lvlJc w:val="left"/>
      <w:pPr>
        <w:tabs>
          <w:tab w:val="num" w:pos="1080"/>
        </w:tabs>
        <w:ind w:left="1080"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A531ABA"/>
    <w:multiLevelType w:val="hybridMultilevel"/>
    <w:tmpl w:val="FF1EE8B4"/>
    <w:lvl w:ilvl="0" w:tplc="B06C5BAE">
      <w:start w:val="1"/>
      <w:numFmt w:val="bullet"/>
      <w:lvlText w:val=""/>
      <w:lvlJc w:val="left"/>
      <w:pPr>
        <w:tabs>
          <w:tab w:val="num" w:pos="1080"/>
        </w:tabs>
        <w:ind w:left="1080" w:hanging="144"/>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52A5434D"/>
    <w:multiLevelType w:val="multilevel"/>
    <w:tmpl w:val="20781B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540A5284"/>
    <w:multiLevelType w:val="multilevel"/>
    <w:tmpl w:val="F4F60E72"/>
    <w:lvl w:ilvl="0">
      <w:start w:val="1"/>
      <w:numFmt w:val="bullet"/>
      <w:lvlText w:val=""/>
      <w:lvlJc w:val="left"/>
      <w:pPr>
        <w:tabs>
          <w:tab w:val="num" w:pos="1800"/>
        </w:tabs>
        <w:ind w:left="1800" w:hanging="144"/>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4174824"/>
    <w:multiLevelType w:val="multilevel"/>
    <w:tmpl w:val="B4547342"/>
    <w:lvl w:ilvl="0">
      <w:start w:val="1"/>
      <w:numFmt w:val="bullet"/>
      <w:lvlText w:val=""/>
      <w:lvlJc w:val="left"/>
      <w:pPr>
        <w:tabs>
          <w:tab w:val="num" w:pos="1080"/>
        </w:tabs>
        <w:ind w:left="1080"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85D27FF"/>
    <w:multiLevelType w:val="multilevel"/>
    <w:tmpl w:val="5030988C"/>
    <w:lvl w:ilvl="0">
      <w:start w:val="1"/>
      <w:numFmt w:val="bullet"/>
      <w:lvlText w:val=""/>
      <w:lvlJc w:val="left"/>
      <w:pPr>
        <w:tabs>
          <w:tab w:val="num" w:pos="1080"/>
        </w:tabs>
        <w:ind w:left="1080"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9F65572"/>
    <w:multiLevelType w:val="multilevel"/>
    <w:tmpl w:val="20781B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6ABA236C"/>
    <w:multiLevelType w:val="hybridMultilevel"/>
    <w:tmpl w:val="5030988C"/>
    <w:lvl w:ilvl="0" w:tplc="6E8E1C84">
      <w:start w:val="1"/>
      <w:numFmt w:val="bullet"/>
      <w:lvlText w:val=""/>
      <w:lvlJc w:val="left"/>
      <w:pPr>
        <w:tabs>
          <w:tab w:val="num" w:pos="1080"/>
        </w:tabs>
        <w:ind w:left="1080"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BC410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C3B5DCA"/>
    <w:multiLevelType w:val="multilevel"/>
    <w:tmpl w:val="5030988C"/>
    <w:lvl w:ilvl="0">
      <w:start w:val="1"/>
      <w:numFmt w:val="bullet"/>
      <w:lvlText w:val=""/>
      <w:lvlJc w:val="left"/>
      <w:pPr>
        <w:tabs>
          <w:tab w:val="num" w:pos="1080"/>
        </w:tabs>
        <w:ind w:left="1080"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E520665"/>
    <w:multiLevelType w:val="hybridMultilevel"/>
    <w:tmpl w:val="F0045CA6"/>
    <w:lvl w:ilvl="0" w:tplc="000B0409">
      <w:start w:val="1"/>
      <w:numFmt w:val="bullet"/>
      <w:lvlText w:val=""/>
      <w:lvlJc w:val="left"/>
      <w:pPr>
        <w:tabs>
          <w:tab w:val="num" w:pos="1296"/>
        </w:tabs>
        <w:ind w:left="1296"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3">
    <w:nsid w:val="6F2A7EBD"/>
    <w:multiLevelType w:val="multilevel"/>
    <w:tmpl w:val="FF1EE8B4"/>
    <w:lvl w:ilvl="0">
      <w:start w:val="1"/>
      <w:numFmt w:val="bullet"/>
      <w:lvlText w:val=""/>
      <w:lvlJc w:val="left"/>
      <w:pPr>
        <w:tabs>
          <w:tab w:val="num" w:pos="1080"/>
        </w:tabs>
        <w:ind w:left="1080" w:hanging="144"/>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73EE3766"/>
    <w:multiLevelType w:val="multilevel"/>
    <w:tmpl w:val="08808F1C"/>
    <w:lvl w:ilvl="0">
      <w:start w:val="1"/>
      <w:numFmt w:val="bullet"/>
      <w:lvlText w:val=""/>
      <w:lvlJc w:val="left"/>
      <w:pPr>
        <w:tabs>
          <w:tab w:val="num" w:pos="1080"/>
        </w:tabs>
        <w:ind w:left="1080" w:hanging="144"/>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9"/>
  </w:num>
  <w:num w:numId="6">
    <w:abstractNumId w:val="18"/>
  </w:num>
  <w:num w:numId="7">
    <w:abstractNumId w:val="14"/>
  </w:num>
  <w:num w:numId="8">
    <w:abstractNumId w:val="6"/>
  </w:num>
  <w:num w:numId="9">
    <w:abstractNumId w:val="20"/>
  </w:num>
  <w:num w:numId="10">
    <w:abstractNumId w:val="19"/>
  </w:num>
  <w:num w:numId="11">
    <w:abstractNumId w:val="21"/>
  </w:num>
  <w:num w:numId="12">
    <w:abstractNumId w:val="17"/>
  </w:num>
  <w:num w:numId="13">
    <w:abstractNumId w:val="10"/>
  </w:num>
  <w:num w:numId="14">
    <w:abstractNumId w:val="12"/>
  </w:num>
  <w:num w:numId="15">
    <w:abstractNumId w:val="24"/>
  </w:num>
  <w:num w:numId="16">
    <w:abstractNumId w:val="4"/>
  </w:num>
  <w:num w:numId="17">
    <w:abstractNumId w:val="5"/>
  </w:num>
  <w:num w:numId="18">
    <w:abstractNumId w:val="15"/>
  </w:num>
  <w:num w:numId="19">
    <w:abstractNumId w:val="13"/>
  </w:num>
  <w:num w:numId="20">
    <w:abstractNumId w:val="23"/>
  </w:num>
  <w:num w:numId="21">
    <w:abstractNumId w:val="22"/>
  </w:num>
  <w:num w:numId="22">
    <w:abstractNumId w:val="11"/>
  </w:num>
  <w:num w:numId="23">
    <w:abstractNumId w:val="16"/>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AE"/>
    <w:rsid w:val="000E338E"/>
    <w:rsid w:val="00101035"/>
    <w:rsid w:val="00101986"/>
    <w:rsid w:val="00144FB1"/>
    <w:rsid w:val="00150F4D"/>
    <w:rsid w:val="001D6384"/>
    <w:rsid w:val="002004A3"/>
    <w:rsid w:val="002B2937"/>
    <w:rsid w:val="003E6D15"/>
    <w:rsid w:val="00402B6D"/>
    <w:rsid w:val="00417CEB"/>
    <w:rsid w:val="004443ED"/>
    <w:rsid w:val="004C5889"/>
    <w:rsid w:val="00696634"/>
    <w:rsid w:val="008303FD"/>
    <w:rsid w:val="009345B6"/>
    <w:rsid w:val="00A12BB8"/>
    <w:rsid w:val="00C6280A"/>
    <w:rsid w:val="00DF3BF5"/>
    <w:rsid w:val="00E1766B"/>
    <w:rsid w:val="00E60A8F"/>
    <w:rsid w:val="00E713CA"/>
    <w:rsid w:val="00F274E6"/>
    <w:rsid w:val="00FB0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FA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12FAE"/>
    <w:rPr>
      <w:color w:val="0000FF"/>
      <w:u w:val="single"/>
    </w:rPr>
  </w:style>
  <w:style w:type="character" w:styleId="FollowedHyperlink">
    <w:name w:val="FollowedHyperlink"/>
    <w:rsid w:val="009B33E1"/>
    <w:rPr>
      <w:color w:val="800080"/>
      <w:u w:val="single"/>
    </w:rPr>
  </w:style>
  <w:style w:type="character" w:customStyle="1" w:styleId="index">
    <w:name w:val="index"/>
    <w:rsid w:val="00A12BB8"/>
  </w:style>
  <w:style w:type="character" w:customStyle="1" w:styleId="lnk">
    <w:name w:val="lnk"/>
    <w:rsid w:val="00A12BB8"/>
  </w:style>
  <w:style w:type="paragraph" w:styleId="BalloonText">
    <w:name w:val="Balloon Text"/>
    <w:basedOn w:val="Normal"/>
    <w:link w:val="BalloonTextChar"/>
    <w:rsid w:val="009345B6"/>
    <w:rPr>
      <w:rFonts w:ascii="Lucida Grande" w:hAnsi="Lucida Grande" w:cs="Lucida Grande"/>
      <w:sz w:val="18"/>
      <w:szCs w:val="18"/>
    </w:rPr>
  </w:style>
  <w:style w:type="character" w:customStyle="1" w:styleId="BalloonTextChar">
    <w:name w:val="Balloon Text Char"/>
    <w:basedOn w:val="DefaultParagraphFont"/>
    <w:link w:val="BalloonText"/>
    <w:rsid w:val="009345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FA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12FAE"/>
    <w:rPr>
      <w:color w:val="0000FF"/>
      <w:u w:val="single"/>
    </w:rPr>
  </w:style>
  <w:style w:type="character" w:styleId="FollowedHyperlink">
    <w:name w:val="FollowedHyperlink"/>
    <w:rsid w:val="009B33E1"/>
    <w:rPr>
      <w:color w:val="800080"/>
      <w:u w:val="single"/>
    </w:rPr>
  </w:style>
  <w:style w:type="character" w:customStyle="1" w:styleId="index">
    <w:name w:val="index"/>
    <w:rsid w:val="00A12BB8"/>
  </w:style>
  <w:style w:type="character" w:customStyle="1" w:styleId="lnk">
    <w:name w:val="lnk"/>
    <w:rsid w:val="00A12BB8"/>
  </w:style>
  <w:style w:type="paragraph" w:styleId="BalloonText">
    <w:name w:val="Balloon Text"/>
    <w:basedOn w:val="Normal"/>
    <w:link w:val="BalloonTextChar"/>
    <w:rsid w:val="009345B6"/>
    <w:rPr>
      <w:rFonts w:ascii="Lucida Grande" w:hAnsi="Lucida Grande" w:cs="Lucida Grande"/>
      <w:sz w:val="18"/>
      <w:szCs w:val="18"/>
    </w:rPr>
  </w:style>
  <w:style w:type="character" w:customStyle="1" w:styleId="BalloonTextChar">
    <w:name w:val="Balloon Text Char"/>
    <w:basedOn w:val="DefaultParagraphFont"/>
    <w:link w:val="BalloonText"/>
    <w:rsid w:val="009345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apastyle.org/learn/faqs/index.aspx" TargetMode="External"/><Relationship Id="rId8" Type="http://schemas.openxmlformats.org/officeDocument/2006/relationships/hyperlink" Target="http://www.usuniversity.edu/downloads/USU_Catalog.pdf" TargetMode="External"/><Relationship Id="rId9" Type="http://schemas.openxmlformats.org/officeDocument/2006/relationships/hyperlink" Target="http://www.apastyle.org/learn/index.aspx" TargetMode="External"/><Relationship Id="rId10" Type="http://schemas.openxmlformats.org/officeDocument/2006/relationships/hyperlink" Target="http://search.ebscohost.com/login.aspx?direct=true&amp;db=pdh&amp;AN=amp-57-12-1060&amp;site=ehos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5232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Guide no 8: PLAGIARISM</vt:lpstr>
    </vt:vector>
  </TitlesOfParts>
  <Company>Microsoft</Company>
  <LinksUpToDate>false</LinksUpToDate>
  <CharactersWithSpaces>6137</CharactersWithSpaces>
  <SharedDoc>false</SharedDoc>
  <HLinks>
    <vt:vector size="30" baseType="variant">
      <vt:variant>
        <vt:i4>8060966</vt:i4>
      </vt:variant>
      <vt:variant>
        <vt:i4>15</vt:i4>
      </vt:variant>
      <vt:variant>
        <vt:i4>0</vt:i4>
      </vt:variant>
      <vt:variant>
        <vt:i4>5</vt:i4>
      </vt:variant>
      <vt:variant>
        <vt:lpwstr>http://search.ebscohost.com/login.aspx?direct=true&amp;db=pdh&amp;AN=amp-57-12-1060&amp;site=ehost-live</vt:lpwstr>
      </vt:variant>
      <vt:variant>
        <vt:lpwstr/>
      </vt:variant>
      <vt:variant>
        <vt:i4>5636160</vt:i4>
      </vt:variant>
      <vt:variant>
        <vt:i4>12</vt:i4>
      </vt:variant>
      <vt:variant>
        <vt:i4>0</vt:i4>
      </vt:variant>
      <vt:variant>
        <vt:i4>5</vt:i4>
      </vt:variant>
      <vt:variant>
        <vt:lpwstr>http://www.apastyle.org/learn/index.aspx</vt:lpwstr>
      </vt:variant>
      <vt:variant>
        <vt:lpwstr/>
      </vt:variant>
      <vt:variant>
        <vt:i4>6881352</vt:i4>
      </vt:variant>
      <vt:variant>
        <vt:i4>9</vt:i4>
      </vt:variant>
      <vt:variant>
        <vt:i4>0</vt:i4>
      </vt:variant>
      <vt:variant>
        <vt:i4>5</vt:i4>
      </vt:variant>
      <vt:variant>
        <vt:lpwstr>http://www.usuniversity.edu/downloads/USU_Catalog.pdf</vt:lpwstr>
      </vt:variant>
      <vt:variant>
        <vt:lpwstr/>
      </vt:variant>
      <vt:variant>
        <vt:i4>6946943</vt:i4>
      </vt:variant>
      <vt:variant>
        <vt:i4>6</vt:i4>
      </vt:variant>
      <vt:variant>
        <vt:i4>0</vt:i4>
      </vt:variant>
      <vt:variant>
        <vt:i4>5</vt:i4>
      </vt:variant>
      <vt:variant>
        <vt:lpwstr>http://www.usuniversity.edu/tuts/Guide10USUniversityGuidetoAPAStyleemphasisinelectronicsources.pdf</vt:lpwstr>
      </vt:variant>
      <vt:variant>
        <vt:lpwstr/>
      </vt:variant>
      <vt:variant>
        <vt:i4>917578</vt:i4>
      </vt:variant>
      <vt:variant>
        <vt:i4>3</vt:i4>
      </vt:variant>
      <vt:variant>
        <vt:i4>0</vt:i4>
      </vt:variant>
      <vt:variant>
        <vt:i4>5</vt:i4>
      </vt:variant>
      <vt:variant>
        <vt:lpwstr>http://www.apastyle.org/learn/faqs/index.aspx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no 8: PLAGIARISM</dc:title>
  <dc:subject/>
  <dc:creator>Jacob Tyler</dc:creator>
  <cp:keywords/>
  <cp:lastModifiedBy>Jacob Tyler</cp:lastModifiedBy>
  <cp:revision>1</cp:revision>
  <cp:lastPrinted>2010-04-08T23:22:00Z</cp:lastPrinted>
  <dcterms:created xsi:type="dcterms:W3CDTF">2016-10-10T22:19:00Z</dcterms:created>
  <dcterms:modified xsi:type="dcterms:W3CDTF">2016-10-10T22:19:00Z</dcterms:modified>
</cp:coreProperties>
</file>